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65" w:rsidRPr="00D550D6" w:rsidRDefault="00855314" w:rsidP="00AF7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855314">
        <w:rPr>
          <w:rFonts w:ascii="Times New Roman" w:hAnsi="Times New Roman" w:cs="Times New Roman"/>
          <w:b/>
          <w:bCs/>
          <w:noProof/>
          <w:color w:val="0066FF"/>
          <w:sz w:val="40"/>
          <w:szCs w:val="40"/>
          <w:lang w:val="ru-RU" w:eastAsia="ru-RU"/>
        </w:rPr>
        <w:pict>
          <v:rect id="_x0000_s1036" style="position:absolute;left:0;text-align:left;margin-left:-38pt;margin-top:-69.15pt;width:806.95pt;height:557.3pt;z-index:-251649024" fillcolor="#92d050" strokecolor="#00b050" strokeweight="6pt"/>
        </w:pict>
      </w:r>
      <w:r w:rsidR="00AF7A65" w:rsidRPr="00D550D6">
        <w:rPr>
          <w:rFonts w:ascii="Times New Roman" w:hAnsi="Times New Roman" w:cs="Times New Roman"/>
          <w:b/>
          <w:bCs/>
          <w:color w:val="0066FF"/>
          <w:sz w:val="40"/>
          <w:szCs w:val="40"/>
          <w:lang w:val="ru-RU"/>
        </w:rPr>
        <w:t>СТРУКТУРА УПРАВЛЕНИЯ МОУ ДЕТСКОГО САДА № 350</w:t>
      </w:r>
    </w:p>
    <w:p w:rsidR="005437F2" w:rsidRDefault="00835B3A" w:rsidP="00AF7A65">
      <w:pPr>
        <w:shd w:val="clear" w:color="auto" w:fill="92D050"/>
        <w:rPr>
          <w:lang w:val="ru-RU"/>
        </w:rPr>
      </w:pPr>
      <w:r>
        <w:rPr>
          <w:noProof/>
          <w:lang w:val="ru-RU" w:eastAsia="ru-RU"/>
        </w:rPr>
        <w:pict>
          <v:group id="_x0000_s1039" style="position:absolute;margin-left:-26.8pt;margin-top:19.1pt;width:762.55pt;height:292.7pt;z-index:251666432" coordorigin="598,2543" coordsize="15251,5854">
            <v:rect id="_x0000_s1028" style="position:absolute;left:598;top:7069;width:3086;height:1328" fillcolor="#4bacc6 [3208]" strokecolor="#f2f2f2 [3041]" strokeweight="3pt">
              <v:shadow on="t" type="perspective" color="#205867 [1608]" opacity=".5" offset="1pt" offset2="-1pt"/>
              <v:textbox style="mso-next-textbox:#_x0000_s1028">
                <w:txbxContent>
                  <w:p w:rsidR="00AF7A65" w:rsidRDefault="00AF7A65" w:rsidP="00AF7A6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lang w:val="ru-RU"/>
                      </w:rPr>
                    </w:pPr>
                  </w:p>
                  <w:p w:rsidR="00AF7A65" w:rsidRPr="00AF7A65" w:rsidRDefault="00AF7A65" w:rsidP="00AF7A6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lang w:val="ru-RU"/>
                      </w:rPr>
                    </w:pPr>
                    <w:r w:rsidRPr="00AF7A65">
                      <w:rPr>
                        <w:rFonts w:ascii="Times New Roman" w:hAnsi="Times New Roman" w:cs="Times New Roman"/>
                        <w:sz w:val="28"/>
                        <w:lang w:val="ru-RU"/>
                      </w:rPr>
                      <w:t>Совет Детского сада</w:t>
                    </w:r>
                  </w:p>
                </w:txbxContent>
              </v:textbox>
            </v:rect>
            <v:rect id="_x0000_s1029" style="position:absolute;left:8786;top:7069;width:3086;height:1328" fillcolor="#4bacc6 [3208]" strokecolor="#f2f2f2 [3041]" strokeweight="3pt">
              <v:shadow on="t" type="perspective" color="#205867 [1608]" opacity=".5" offset="1pt" offset2="-1pt"/>
              <v:textbox style="mso-next-textbox:#_x0000_s1029">
                <w:txbxContent>
                  <w:p w:rsidR="00AF7A65" w:rsidRDefault="00AF7A65" w:rsidP="00AF7A6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lang w:val="ru-RU"/>
                      </w:rPr>
                    </w:pPr>
                  </w:p>
                  <w:p w:rsidR="00AF7A65" w:rsidRPr="00AF7A65" w:rsidRDefault="00AF7A65" w:rsidP="00AF7A6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lang w:val="ru-RU"/>
                      </w:rPr>
                      <w:t>Педагогический совет</w:t>
                    </w:r>
                  </w:p>
                </w:txbxContent>
              </v:textbox>
            </v:rect>
            <v:rect id="_x0000_s1030" style="position:absolute;left:4780;top:7069;width:3086;height:1328" fillcolor="#4bacc6 [3208]" strokecolor="#f2f2f2 [3041]" strokeweight="3pt">
              <v:shadow on="t" type="perspective" color="#205867 [1608]" opacity=".5" offset="1pt" offset2="-1pt"/>
              <v:textbox style="mso-next-textbox:#_x0000_s1030">
                <w:txbxContent>
                  <w:p w:rsidR="00AF7A65" w:rsidRDefault="00AF7A65" w:rsidP="00AF7A6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lang w:val="ru-RU"/>
                      </w:rPr>
                    </w:pPr>
                  </w:p>
                  <w:p w:rsidR="00AF7A65" w:rsidRPr="00AF7A65" w:rsidRDefault="00AF7A65" w:rsidP="00AF7A6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lang w:val="ru-RU"/>
                      </w:rPr>
                      <w:t>Общее собрание работников</w:t>
                    </w:r>
                  </w:p>
                </w:txbxContent>
              </v:textbox>
            </v:rect>
            <v:rect id="_x0000_s1031" style="position:absolute;left:12763;top:7069;width:3086;height:1328" fillcolor="#4bacc6 [3208]" strokecolor="#f2f2f2 [3041]" strokeweight="3pt">
              <v:shadow on="t" type="perspective" color="#205867 [1608]" opacity=".5" offset="1pt" offset2="-1pt"/>
              <v:textbox style="mso-next-textbox:#_x0000_s1031">
                <w:txbxContent>
                  <w:p w:rsidR="00AF7A65" w:rsidRDefault="00AF7A65" w:rsidP="00AF7A6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lang w:val="ru-RU"/>
                      </w:rPr>
                    </w:pPr>
                  </w:p>
                  <w:p w:rsidR="00AF7A65" w:rsidRPr="00AF7A65" w:rsidRDefault="00AF7A65" w:rsidP="00AF7A65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8"/>
                        <w:lang w:val="ru-RU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lang w:val="ru-RU"/>
                      </w:rPr>
                      <w:t>Родительский комитет</w:t>
                    </w:r>
                  </w:p>
                </w:txbxContent>
              </v:textbox>
            </v:rect>
            <v:group id="_x0000_s1037" style="position:absolute;left:2188;top:2543;width:12324;height:4620" coordorigin="2188,2543" coordsize="12324,4620">
              <v:rect id="_x0000_s1027" style="position:absolute;left:2824;top:2543;width:10192;height:1646" fillcolor="#4bacc6 [3208]" strokecolor="#f2f2f2 [3041]" strokeweight="3pt">
                <v:shadow on="t" type="perspective" color="#205867 [1608]" opacity=".5" offset="1pt" offset2="-1pt"/>
                <v:textbox style="mso-next-textbox:#_x0000_s1027">
                  <w:txbxContent>
                    <w:p w:rsidR="00AF7A65" w:rsidRDefault="00AF7A65" w:rsidP="00AF7A6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8" w:lineRule="auto"/>
                        <w:ind w:right="75" w:hanging="142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1"/>
                          <w:lang w:val="ru-RU"/>
                        </w:rPr>
                      </w:pPr>
                    </w:p>
                    <w:p w:rsidR="00AF7A65" w:rsidRPr="00AF7A65" w:rsidRDefault="00AF7A65" w:rsidP="00AF7A6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8" w:lineRule="auto"/>
                        <w:ind w:right="75"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  <w:lang w:val="ru-RU"/>
                        </w:rPr>
                      </w:pPr>
                      <w:r w:rsidRPr="00AF7A65">
                        <w:rPr>
                          <w:rFonts w:ascii="Times New Roman" w:hAnsi="Times New Roman" w:cs="Times New Roman"/>
                          <w:b/>
                          <w:sz w:val="32"/>
                          <w:szCs w:val="31"/>
                          <w:lang w:val="ru-RU"/>
                        </w:rPr>
                        <w:t xml:space="preserve">Муниципальное дошкольное образовательное учреждение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1"/>
                          <w:lang w:val="ru-RU"/>
                        </w:rPr>
                        <w:t>«Д</w:t>
                      </w:r>
                      <w:r w:rsidRPr="00AF7A65">
                        <w:rPr>
                          <w:rFonts w:ascii="Times New Roman" w:hAnsi="Times New Roman" w:cs="Times New Roman"/>
                          <w:b/>
                          <w:sz w:val="32"/>
                          <w:szCs w:val="31"/>
                          <w:lang w:val="ru-RU"/>
                        </w:rPr>
                        <w:t>етский сад № 350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1"/>
                          <w:lang w:val="ru-RU"/>
                        </w:rPr>
                        <w:t xml:space="preserve"> Дзержинского района Волгограда»</w:t>
                      </w:r>
                    </w:p>
                    <w:p w:rsidR="00AF7A65" w:rsidRPr="00D550D6" w:rsidRDefault="00AF7A65" w:rsidP="00AF7A6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ind w:firstLine="142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</w:pPr>
                    </w:p>
                    <w:p w:rsidR="00AF7A65" w:rsidRPr="00AF7A65" w:rsidRDefault="00AF7A65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2" type="#_x0000_t32" style="position:absolute;left:2188;top:4320;width:2169;height:2749;flip:x" o:connectortype="straight">
                <v:stroke endarrow="block"/>
              </v:shape>
              <v:shape id="_x0000_s1033" type="#_x0000_t32" style="position:absolute;left:6302;top:4320;width:412;height:2843;flip:x" o:connectortype="straight">
                <v:stroke endarrow="block"/>
              </v:shape>
              <v:shape id="_x0000_s1034" type="#_x0000_t32" style="position:absolute;left:9669;top:4189;width:617;height:2880" o:connectortype="straight">
                <v:stroke endarrow="block"/>
              </v:shape>
              <v:shape id="_x0000_s1035" type="#_x0000_t32" style="position:absolute;left:11296;top:4320;width:3216;height:2749" o:connectortype="straight">
                <v:stroke endarrow="block"/>
              </v:shape>
            </v:group>
          </v:group>
        </w:pict>
      </w:r>
      <w:r w:rsidR="00AF7A65">
        <w:rPr>
          <w:lang w:val="ru-RU"/>
        </w:rPr>
        <w:t xml:space="preserve">  </w:t>
      </w:r>
    </w:p>
    <w:p w:rsidR="00AF7A65" w:rsidRDefault="00AF7A65" w:rsidP="00AF7A65">
      <w:pPr>
        <w:shd w:val="clear" w:color="auto" w:fill="92D050"/>
        <w:rPr>
          <w:lang w:val="ru-RU"/>
        </w:rPr>
      </w:pPr>
    </w:p>
    <w:p w:rsidR="00AF7A65" w:rsidRDefault="00AF7A65" w:rsidP="00AF7A65">
      <w:pPr>
        <w:shd w:val="clear" w:color="auto" w:fill="92D050"/>
        <w:rPr>
          <w:lang w:val="ru-RU"/>
        </w:rPr>
      </w:pPr>
    </w:p>
    <w:p w:rsidR="00AF7A65" w:rsidRDefault="00AF7A65" w:rsidP="00AF7A65">
      <w:pPr>
        <w:shd w:val="clear" w:color="auto" w:fill="92D050"/>
        <w:rPr>
          <w:lang w:val="ru-RU"/>
        </w:rPr>
      </w:pPr>
    </w:p>
    <w:p w:rsidR="00AF7A65" w:rsidRDefault="00AF7A65" w:rsidP="00AF7A65">
      <w:pPr>
        <w:shd w:val="clear" w:color="auto" w:fill="92D050"/>
        <w:rPr>
          <w:lang w:val="ru-RU"/>
        </w:rPr>
      </w:pPr>
    </w:p>
    <w:p w:rsidR="00AF7A65" w:rsidRDefault="00AF7A65" w:rsidP="00AF7A65">
      <w:pPr>
        <w:shd w:val="clear" w:color="auto" w:fill="92D050"/>
        <w:rPr>
          <w:lang w:val="ru-RU"/>
        </w:rPr>
      </w:pPr>
    </w:p>
    <w:p w:rsidR="00AF7A65" w:rsidRDefault="00AF7A65" w:rsidP="00AF7A65">
      <w:pPr>
        <w:shd w:val="clear" w:color="auto" w:fill="92D050"/>
        <w:rPr>
          <w:lang w:val="ru-RU"/>
        </w:rPr>
      </w:pPr>
    </w:p>
    <w:p w:rsidR="00AF7A65" w:rsidRDefault="00AF7A65" w:rsidP="00AF7A65">
      <w:pPr>
        <w:shd w:val="clear" w:color="auto" w:fill="92D050"/>
        <w:rPr>
          <w:lang w:val="ru-RU"/>
        </w:rPr>
      </w:pPr>
    </w:p>
    <w:p w:rsidR="00AF7A65" w:rsidRDefault="00AF7A65" w:rsidP="00AF7A65">
      <w:pPr>
        <w:shd w:val="clear" w:color="auto" w:fill="92D050"/>
        <w:rPr>
          <w:lang w:val="ru-RU"/>
        </w:rPr>
      </w:pPr>
    </w:p>
    <w:sectPr w:rsidR="00AF7A65" w:rsidSect="00835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03" w:rsidRDefault="002C7E03" w:rsidP="00AF7A65">
      <w:pPr>
        <w:spacing w:after="0" w:line="240" w:lineRule="auto"/>
      </w:pPr>
      <w:r>
        <w:separator/>
      </w:r>
    </w:p>
  </w:endnote>
  <w:endnote w:type="continuationSeparator" w:id="0">
    <w:p w:rsidR="002C7E03" w:rsidRDefault="002C7E03" w:rsidP="00AF7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03" w:rsidRDefault="002C7E03" w:rsidP="00AF7A65">
      <w:pPr>
        <w:spacing w:after="0" w:line="240" w:lineRule="auto"/>
      </w:pPr>
      <w:r>
        <w:separator/>
      </w:r>
    </w:p>
  </w:footnote>
  <w:footnote w:type="continuationSeparator" w:id="0">
    <w:p w:rsidR="002C7E03" w:rsidRDefault="002C7E03" w:rsidP="00AF7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218">
      <o:colormenu v:ext="edit" fillcolor="#92d050" strokecolor="#00b050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7A65"/>
    <w:rsid w:val="00002386"/>
    <w:rsid w:val="000F7E02"/>
    <w:rsid w:val="001B37EC"/>
    <w:rsid w:val="001D1D58"/>
    <w:rsid w:val="002019EB"/>
    <w:rsid w:val="002C7E03"/>
    <w:rsid w:val="0042171C"/>
    <w:rsid w:val="005437F2"/>
    <w:rsid w:val="00580782"/>
    <w:rsid w:val="00777ABF"/>
    <w:rsid w:val="007A792B"/>
    <w:rsid w:val="00835B3A"/>
    <w:rsid w:val="00855314"/>
    <w:rsid w:val="008A25D8"/>
    <w:rsid w:val="00AE2DC8"/>
    <w:rsid w:val="00AE4032"/>
    <w:rsid w:val="00AF7A65"/>
    <w:rsid w:val="00B00FB2"/>
    <w:rsid w:val="00BE12FA"/>
    <w:rsid w:val="00D12CAE"/>
    <w:rsid w:val="00D147E1"/>
    <w:rsid w:val="00E45E1D"/>
    <w:rsid w:val="00E47BCA"/>
    <w:rsid w:val="00FC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#92d050" strokecolor="#00b050"/>
    </o:shapedefaults>
    <o:shapelayout v:ext="edit">
      <o:idmap v:ext="edit" data="1"/>
      <o:rules v:ext="edit">
        <o:r id="V:Rule5" type="connector" idref="#_x0000_s1033"/>
        <o:r id="V:Rule6" type="connector" idref="#_x0000_s1034"/>
        <o:r id="V:Rule7" type="connector" idref="#_x0000_s1032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65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7A65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semiHidden/>
    <w:unhideWhenUsed/>
    <w:rsid w:val="00AF7A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A65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CF14B-9D81-44A1-9CF2-519E5FC0F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 </cp:lastModifiedBy>
  <cp:revision>4</cp:revision>
  <dcterms:created xsi:type="dcterms:W3CDTF">2015-05-18T10:20:00Z</dcterms:created>
  <dcterms:modified xsi:type="dcterms:W3CDTF">2015-05-18T11:03:00Z</dcterms:modified>
</cp:coreProperties>
</file>